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A24" w:rsidRDefault="00081A2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Програма</w:t>
      </w:r>
    </w:p>
    <w:p w:rsidR="00081A24" w:rsidRDefault="00081A2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Форум громадянських ініціатив «Західна Україна після Майдану»</w:t>
      </w:r>
    </w:p>
    <w:p w:rsidR="00081A24" w:rsidRDefault="00081A2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м. Львів, 1 жовтня 2014 р.</w:t>
      </w:r>
    </w:p>
    <w:p w:rsidR="00081A24" w:rsidRDefault="00081A2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Конференц-зал Українського католицького університету</w:t>
      </w:r>
    </w:p>
    <w:p w:rsidR="00081A24" w:rsidRDefault="00081A2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(вул.Козельницька, 2а)</w:t>
      </w:r>
    </w:p>
    <w:tbl>
      <w:tblPr>
        <w:tblW w:w="0" w:type="auto"/>
        <w:tblInd w:w="-106" w:type="dxa"/>
        <w:tblLook w:val="0000"/>
      </w:tblPr>
      <w:tblGrid>
        <w:gridCol w:w="1809"/>
        <w:gridCol w:w="7762"/>
      </w:tblGrid>
      <w:tr w:rsidR="00081A24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81A24" w:rsidRDefault="00081A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10:00 – 11:00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24" w:rsidRDefault="00081A2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Реєстрація учасників, ранкова кава</w:t>
            </w:r>
          </w:p>
        </w:tc>
      </w:tr>
      <w:tr w:rsidR="00081A24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81A24" w:rsidRDefault="00081A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11:00 –11:10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24" w:rsidRDefault="00081A2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Пленарне засідання. </w:t>
            </w:r>
          </w:p>
          <w:p w:rsidR="00081A24" w:rsidRDefault="00081A2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Оксана Дащаківська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керівник Західноукраїнського представництва Міжнародного Фонду «Відродження».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Про форум: наші мета та правила</w:t>
            </w:r>
          </w:p>
        </w:tc>
      </w:tr>
      <w:tr w:rsidR="00081A24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81A24" w:rsidRDefault="00081A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11:10 – 11:25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24" w:rsidRDefault="00081A2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Євген Бистрицький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виконавчий директор Міжнародного фонду «Відродження».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Побудова відкритого суспільства. Презентація західноукраїнського Міжнародного Фонду «Відродження»</w:t>
            </w:r>
          </w:p>
        </w:tc>
      </w:tr>
      <w:tr w:rsidR="00081A24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81A24" w:rsidRDefault="00081A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11:25 – 11:40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24" w:rsidRDefault="00081A2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Мирослав Маринович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uk-UA"/>
              </w:rPr>
              <w:t xml:space="preserve">правозахисник, публіцист, віце-ректор Українського Католицького Університету. </w:t>
            </w:r>
            <w:r>
              <w:rPr>
                <w:rFonts w:ascii="Times New Roman" w:hAnsi="Times New Roman" w:cs="Times New Roman"/>
                <w:i/>
                <w:iCs/>
                <w:color w:val="222222"/>
                <w:sz w:val="24"/>
                <w:szCs w:val="24"/>
                <w:lang w:val="uk-UA"/>
              </w:rPr>
              <w:t>Цінності як основа нашої перемоги</w:t>
            </w:r>
          </w:p>
        </w:tc>
      </w:tr>
      <w:tr w:rsidR="00081A24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81A24" w:rsidRDefault="00081A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11:40- 11:55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24" w:rsidRDefault="00081A2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Ярослав Жукровський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керівник Інформаційно-правового центру «Наше право».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Місцева демократія після Майдану</w:t>
            </w:r>
          </w:p>
        </w:tc>
      </w:tr>
      <w:tr w:rsidR="00081A24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81A24" w:rsidRDefault="00081A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11:55 – 12:10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24" w:rsidRDefault="00081A2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Ольга Сало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координатор Громадського Сектору Майдану Львова.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Виклики перед громадянським суспільством</w:t>
            </w:r>
            <w:bookmarkStart w:id="0" w:name="_GoBack"/>
            <w:bookmarkEnd w:id="0"/>
          </w:p>
        </w:tc>
      </w:tr>
      <w:tr w:rsidR="00081A24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81A24" w:rsidRDefault="00081A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12:10 – 12:25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24" w:rsidRDefault="00081A2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Тарас Возняк,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головний редактор незалежного культурологічного часопису «Ї».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Громадянський рух в умовах війни</w:t>
            </w:r>
          </w:p>
        </w:tc>
      </w:tr>
      <w:tr w:rsidR="00081A24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81A24" w:rsidRDefault="00081A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12:30 – 14:30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24" w:rsidRDefault="00081A24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Робота в групах:</w:t>
            </w:r>
          </w:p>
          <w:p w:rsidR="00081A24" w:rsidRDefault="00081A2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 – Волонтерські рухи з допомоги війську, пораненим</w:t>
            </w:r>
          </w:p>
          <w:p w:rsidR="00081A24" w:rsidRDefault="00081A2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– Інтеграція, робота з переселенцями, освітні проекти</w:t>
            </w:r>
          </w:p>
          <w:p w:rsidR="00081A24" w:rsidRDefault="00081A2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 – Реформи та моніторинг влади</w:t>
            </w:r>
          </w:p>
          <w:p w:rsidR="00081A24" w:rsidRDefault="00081A2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Вибори </w:t>
            </w:r>
          </w:p>
        </w:tc>
      </w:tr>
      <w:tr w:rsidR="00081A24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81A24" w:rsidRDefault="00081A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14:30 – 15:00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24" w:rsidRDefault="00081A2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Обід</w:t>
            </w:r>
          </w:p>
        </w:tc>
      </w:tr>
      <w:tr w:rsidR="00081A24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81A24" w:rsidRDefault="00081A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15:00 – 16:00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24" w:rsidRDefault="00081A2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Обмін думками</w:t>
            </w:r>
          </w:p>
          <w:p w:rsidR="00081A24" w:rsidRDefault="00081A2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Підсумки</w:t>
            </w:r>
          </w:p>
        </w:tc>
      </w:tr>
      <w:tr w:rsidR="00081A24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81A24" w:rsidRDefault="00081A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16:00 – 16:30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24" w:rsidRDefault="00081A2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Кава</w:t>
            </w:r>
          </w:p>
        </w:tc>
      </w:tr>
    </w:tbl>
    <w:p w:rsidR="00081A24" w:rsidRDefault="00081A2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81A24" w:rsidSect="00081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4A53"/>
    <w:multiLevelType w:val="multilevel"/>
    <w:tmpl w:val="0C78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25D22B08"/>
    <w:multiLevelType w:val="multilevel"/>
    <w:tmpl w:val="00007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embedSystemFonts/>
  <w:defaultTabStop w:val="708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1A24"/>
    <w:rsid w:val="00081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  <w:lang w:val="ru-RU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uto"/>
    </w:pPr>
    <w:rPr>
      <w:rFonts w:ascii="Times New Roman" w:hAnsi="Times New Roman" w:cstheme="minorBidi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194</Words>
  <Characters>1110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Програма</dc:title>
  <dc:subject/>
  <dc:creator>User</dc:creator>
  <cp:keywords/>
  <dc:description/>
  <cp:lastModifiedBy>SHUBA</cp:lastModifiedBy>
  <cp:revision>2</cp:revision>
  <dcterms:created xsi:type="dcterms:W3CDTF">2014-09-30T13:10:00Z</dcterms:created>
  <dcterms:modified xsi:type="dcterms:W3CDTF">2014-09-30T13:10:00Z</dcterms:modified>
</cp:coreProperties>
</file>